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2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  <w:gridCol w:w="4817"/>
        <w:gridCol w:w="612"/>
      </w:tblGrid>
      <w:tr w:rsidR="0098262D" w:rsidRPr="0098262D" w14:paraId="6CA50037" w14:textId="77777777" w:rsidTr="00AE7246">
        <w:trPr>
          <w:tblCellSpacing w:w="0" w:type="dxa"/>
        </w:trPr>
        <w:tc>
          <w:tcPr>
            <w:tcW w:w="24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2F643" w14:textId="57A2A2E6" w:rsidR="0098262D" w:rsidRPr="0098262D" w:rsidRDefault="0098262D" w:rsidP="00AE7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bookmarkStart w:id="0" w:name="_Hlk212734753"/>
            <w:bookmarkEnd w:id="0"/>
            <w:r w:rsidRPr="0098262D">
              <w:rPr>
                <w:rFonts w:ascii="Times New Roman" w:eastAsia=".VnTimeH" w:hAnsi="Times New Roman" w:cs="Times New Roman"/>
                <w:b/>
                <w:bCs/>
                <w:sz w:val="26"/>
                <w:szCs w:val="26"/>
                <w:lang w:val="en-US"/>
              </w:rPr>
              <w:t>SỞ GD &amp; ĐT ĐỒNG NAI</w:t>
            </w:r>
            <w:r w:rsidRPr="0098262D">
              <w:rPr>
                <w:rFonts w:ascii="Times New Roman" w:eastAsia=".VnTimeH" w:hAnsi="Times New Roman" w:cs="Times New Roman"/>
                <w:b/>
                <w:bCs/>
                <w:sz w:val="26"/>
                <w:szCs w:val="26"/>
                <w:lang w:val="en-US"/>
              </w:rPr>
              <w:br/>
              <w:t xml:space="preserve">TRƯỜNG THPT </w:t>
            </w:r>
            <w:r w:rsidR="00AE7246">
              <w:rPr>
                <w:rFonts w:ascii="Times New Roman" w:eastAsia=".VnTimeH" w:hAnsi="Times New Roman" w:cs="Times New Roman"/>
                <w:b/>
                <w:bCs/>
                <w:sz w:val="26"/>
                <w:szCs w:val="26"/>
                <w:lang w:val="en-US"/>
              </w:rPr>
              <w:t>NGUYỄN BỈNH KHIÊM</w:t>
            </w:r>
          </w:p>
        </w:tc>
        <w:tc>
          <w:tcPr>
            <w:tcW w:w="257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E4B8C" w14:textId="77777777" w:rsidR="0098262D" w:rsidRPr="0098262D" w:rsidRDefault="0098262D" w:rsidP="00557DB7">
            <w:pPr>
              <w:spacing w:after="0" w:line="240" w:lineRule="auto"/>
              <w:ind w:left="177" w:hanging="5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8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CỘNG HÒA XÃ HỘI CHỦ NGHĨA VIỆT NAM</w:t>
            </w:r>
            <w:r w:rsidRPr="0098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98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Độc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lập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Tự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do -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Hạnh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phúc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br/>
              <w:t>---------------</w:t>
            </w:r>
          </w:p>
        </w:tc>
      </w:tr>
      <w:tr w:rsidR="0098262D" w:rsidRPr="0098262D" w14:paraId="33D7C11F" w14:textId="77777777" w:rsidTr="00AE7246">
        <w:trPr>
          <w:tblCellSpacing w:w="0" w:type="dxa"/>
        </w:trPr>
        <w:tc>
          <w:tcPr>
            <w:tcW w:w="24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62D54" w14:textId="77777777" w:rsidR="0098262D" w:rsidRPr="0098262D" w:rsidRDefault="0098262D" w:rsidP="0055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82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257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59FFF" w14:textId="2BDA000F" w:rsidR="0098262D" w:rsidRPr="0098262D" w:rsidRDefault="0098262D" w:rsidP="00557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8262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Đồng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Nai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ngày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="00CE7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…...</w:t>
            </w:r>
            <w:r w:rsidRPr="0098262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tháng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1</w:t>
            </w:r>
            <w:r w:rsidR="004945F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1</w:t>
            </w:r>
            <w:r w:rsidRPr="0098262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năm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2025</w:t>
            </w:r>
          </w:p>
        </w:tc>
      </w:tr>
      <w:tr w:rsidR="00387E54" w:rsidRPr="0098262D" w14:paraId="123BF5EF" w14:textId="77777777" w:rsidTr="00AE7246">
        <w:trPr>
          <w:gridAfter w:val="1"/>
          <w:wAfter w:w="290" w:type="pct"/>
          <w:trHeight w:val="1010"/>
          <w:tblCellSpacing w:w="0" w:type="dxa"/>
        </w:trPr>
        <w:tc>
          <w:tcPr>
            <w:tcW w:w="47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619D" w14:textId="77777777" w:rsidR="00387E54" w:rsidRPr="0098262D" w:rsidRDefault="00387E54" w:rsidP="0055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  <w:p w14:paraId="7DF492DB" w14:textId="77777777" w:rsidR="00C67D2A" w:rsidRDefault="00C67D2A" w:rsidP="0055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bookmarkStart w:id="1" w:name="chuong_pl_4_name"/>
          </w:p>
          <w:p w14:paraId="203D79EE" w14:textId="680409B0" w:rsidR="00387E54" w:rsidRDefault="00387E54" w:rsidP="0055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8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BẢN KHAI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TÓM TẮT </w:t>
            </w:r>
            <w:r w:rsidRPr="0098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THÀNH TÍCH ĐỀ NGHỊ XÉT TẶNG </w:t>
            </w:r>
          </w:p>
          <w:p w14:paraId="66D90CFF" w14:textId="77777777" w:rsidR="00387E54" w:rsidRDefault="00387E54" w:rsidP="0055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8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DANH HIỆU NHÀ GIÁO </w:t>
            </w:r>
            <w:bookmarkEnd w:id="1"/>
            <w:r w:rsidRPr="0098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ƯU TÚ</w:t>
            </w:r>
          </w:p>
          <w:p w14:paraId="6AE17118" w14:textId="77777777" w:rsidR="00F22A0C" w:rsidRDefault="00F22A0C" w:rsidP="0055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3D76786D" w14:textId="77777777" w:rsidR="00387E54" w:rsidRDefault="00387E54" w:rsidP="0055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457AAAF" w14:textId="238AD5EC" w:rsidR="00387E54" w:rsidRPr="0098262D" w:rsidRDefault="00387E54" w:rsidP="0055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04"/>
      </w:tblGrid>
      <w:tr w:rsidR="00DD12CC" w14:paraId="218DEF4C" w14:textId="77777777" w:rsidTr="00432288">
        <w:tc>
          <w:tcPr>
            <w:tcW w:w="2410" w:type="dxa"/>
          </w:tcPr>
          <w:p w14:paraId="79721CBF" w14:textId="162B2436" w:rsidR="00DD12CC" w:rsidRDefault="00F570C8" w:rsidP="0098262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7DBF95AC" wp14:editId="7AFBCEDF">
                  <wp:extent cx="1322705" cy="1763606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05" cy="17636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4" w:type="dxa"/>
          </w:tcPr>
          <w:p w14:paraId="1DA88056" w14:textId="77777777" w:rsidR="00DD12CC" w:rsidRPr="0098262D" w:rsidRDefault="00DD12CC" w:rsidP="00DD12C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8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I. SƠ LƯỢC TIỂU SỬ BẢN THÂN</w:t>
            </w:r>
          </w:p>
          <w:p w14:paraId="2D664D4C" w14:textId="77777777" w:rsidR="003E5CE1" w:rsidRPr="003E5CE1" w:rsidRDefault="00DD12CC" w:rsidP="006A63A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Họ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tên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="003E5CE1" w:rsidRPr="008E786A">
              <w:rPr>
                <w:rStyle w:val="fontstyle01"/>
                <w:b/>
              </w:rPr>
              <w:t>NGUYỄN THANH TUYỀN</w:t>
            </w:r>
            <w:r w:rsidR="003E5CE1" w:rsidRPr="004D43D5">
              <w:rPr>
                <w:rFonts w:ascii="TimesNewRoman" w:eastAsia="Times New Roman" w:hAnsi="TimesNewRoman"/>
                <w:color w:val="000000"/>
                <w:sz w:val="28"/>
                <w:szCs w:val="28"/>
              </w:rPr>
              <w:t xml:space="preserve"> </w:t>
            </w:r>
            <w:r w:rsidR="003E5CE1" w:rsidRPr="003E5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 định danh cá nhân: 075177011682</w:t>
            </w:r>
          </w:p>
          <w:p w14:paraId="7116D068" w14:textId="7D39CC7A" w:rsidR="00DD12CC" w:rsidRPr="0098262D" w:rsidRDefault="00DD12CC" w:rsidP="006A63A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Tên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gọi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khác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không</w:t>
            </w:r>
            <w:proofErr w:type="spellEnd"/>
          </w:p>
          <w:p w14:paraId="1346240A" w14:textId="5768744B" w:rsidR="00DD12CC" w:rsidRPr="0098262D" w:rsidRDefault="00DD12CC" w:rsidP="006A63A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Ngày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tháng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năm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sinh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="003E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27</w:t>
            </w:r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 w:rsidR="003E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/19</w:t>
            </w:r>
            <w:r w:rsidR="003E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77</w:t>
            </w:r>
          </w:p>
          <w:p w14:paraId="04E149A9" w14:textId="0EF16081" w:rsidR="00DD12CC" w:rsidRPr="0098262D" w:rsidRDefault="00DD12CC" w:rsidP="006A63A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Nơi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công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tác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Trường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trung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phổ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thông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3E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Nguyễn Bỉnh Khiêm</w:t>
            </w:r>
          </w:p>
          <w:p w14:paraId="51D38A72" w14:textId="77777777" w:rsidR="00DD12CC" w:rsidRPr="0098262D" w:rsidRDefault="00DD12CC" w:rsidP="006A63A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Chức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vụ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tại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trưởng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chuyên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môn</w:t>
            </w:r>
            <w:proofErr w:type="spellEnd"/>
          </w:p>
          <w:p w14:paraId="3B731E24" w14:textId="77777777" w:rsidR="00DD12CC" w:rsidRPr="0098262D" w:rsidRDefault="00DD12CC" w:rsidP="006A63A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Trình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độ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đào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tạo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Đại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Sư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phạm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Chuyên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ngành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Sư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phạm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Lịch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sử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4A58260A" w14:textId="5DAC0995" w:rsidR="00DD12CC" w:rsidRPr="0098262D" w:rsidRDefault="00DD12CC" w:rsidP="006A63A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hàm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vị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3E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Cử</w:t>
            </w:r>
            <w:proofErr w:type="spellEnd"/>
            <w:r w:rsidR="003E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E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nhân</w:t>
            </w:r>
            <w:proofErr w:type="spellEnd"/>
          </w:p>
          <w:p w14:paraId="32B83B1B" w14:textId="77B54ADD" w:rsidR="00DD12CC" w:rsidRPr="0098262D" w:rsidRDefault="00DD12CC" w:rsidP="006A63A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Năm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vào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ngành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Giáo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dục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: 01/09/200</w:t>
            </w:r>
            <w:r w:rsidR="003E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  <w:p w14:paraId="60C03CBE" w14:textId="4590D99B" w:rsidR="00DD12CC" w:rsidRPr="0098262D" w:rsidRDefault="00DD12CC" w:rsidP="006A63A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năm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là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giáo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viên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giảng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viên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bookmarkStart w:id="2" w:name="_Hlk210240293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3E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năm</w:t>
            </w:r>
            <w:bookmarkEnd w:id="2"/>
            <w:proofErr w:type="spellEnd"/>
            <w:r w:rsidR="003E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29C5BA6F" w14:textId="29756908" w:rsidR="00DD12CC" w:rsidRPr="00DD12CC" w:rsidRDefault="00DD12CC" w:rsidP="006A63A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Điện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thoại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liên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hệ</w:t>
            </w:r>
            <w:proofErr w:type="spellEnd"/>
            <w:r w:rsidRPr="00982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="003E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0813925688</w:t>
            </w:r>
          </w:p>
        </w:tc>
      </w:tr>
    </w:tbl>
    <w:p w14:paraId="6AEA8B06" w14:textId="77777777" w:rsidR="00DD12CC" w:rsidRPr="00DD12CC" w:rsidRDefault="00DD12CC" w:rsidP="003E5C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DD12C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II. TÓM TẮT THÀNH TÍCH NỔI BẬT</w:t>
      </w:r>
    </w:p>
    <w:p w14:paraId="585D96E5" w14:textId="77777777" w:rsidR="006A63AB" w:rsidRDefault="003E5CE1" w:rsidP="006A63A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proofErr w:type="spellStart"/>
      <w:r w:rsidR="009C7B30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Thâm</w:t>
      </w:r>
      <w:proofErr w:type="spellEnd"/>
      <w:r w:rsidR="009C7B30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9C7B30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niên</w:t>
      </w:r>
      <w:proofErr w:type="spellEnd"/>
      <w:r w:rsidR="009C7B30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9C7B30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công</w:t>
      </w:r>
      <w:proofErr w:type="spellEnd"/>
      <w:r w:rsidR="009C7B30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9C7B30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tác</w:t>
      </w:r>
      <w:proofErr w:type="spellEnd"/>
      <w:r w:rsidR="009C7B30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6FF9B4A0" w14:textId="28A74E85" w:rsidR="005E52B5" w:rsidRPr="00F570C8" w:rsidRDefault="006A63AB" w:rsidP="006A63A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ó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</w:t>
      </w:r>
      <w:r w:rsid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năm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tác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ngành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giáo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dục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toàn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bộ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thời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gian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trực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tiếp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giảng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dạy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bậc</w:t>
      </w:r>
      <w:proofErr w:type="spellEnd"/>
      <w:r w:rsid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THPT</w:t>
      </w:r>
      <w:r w:rsidR="00F570C8"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  <w:t>.</w:t>
      </w:r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>Hiện</w:t>
      </w:r>
      <w:proofErr w:type="spellEnd"/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C7B30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nay </w:t>
      </w:r>
      <w:proofErr w:type="spellStart"/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>Tổ</w:t>
      </w:r>
      <w:proofErr w:type="spellEnd"/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>trưởng</w:t>
      </w:r>
      <w:proofErr w:type="spellEnd"/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>chuyên</w:t>
      </w:r>
      <w:proofErr w:type="spellEnd"/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>môn</w:t>
      </w:r>
      <w:proofErr w:type="spellEnd"/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>Trường</w:t>
      </w:r>
      <w:proofErr w:type="spellEnd"/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THPT </w:t>
      </w:r>
      <w:proofErr w:type="spellStart"/>
      <w:r w:rsid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Nguyễn</w:t>
      </w:r>
      <w:proofErr w:type="spellEnd"/>
      <w:r w:rsid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Bỉnh</w:t>
      </w:r>
      <w:proofErr w:type="spellEnd"/>
      <w:r w:rsid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Khiêm</w:t>
      </w:r>
      <w:proofErr w:type="spellEnd"/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xã</w:t>
      </w:r>
      <w:proofErr w:type="spellEnd"/>
      <w:r w:rsid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Nhơn</w:t>
      </w:r>
      <w:proofErr w:type="spellEnd"/>
      <w:r w:rsid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Trạch</w:t>
      </w:r>
      <w:proofErr w:type="spellEnd"/>
      <w:r w:rsid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>tỉnh</w:t>
      </w:r>
      <w:proofErr w:type="spellEnd"/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>Đồng</w:t>
      </w:r>
      <w:proofErr w:type="spellEnd"/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>Nai</w:t>
      </w:r>
      <w:proofErr w:type="spellEnd"/>
      <w:r w:rsidR="005E52B5" w:rsidRPr="00F570C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61093DB" w14:textId="071F22CD" w:rsidR="0056682D" w:rsidRPr="005E00E8" w:rsidRDefault="003E5CE1" w:rsidP="003E5C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proofErr w:type="spellStart"/>
      <w:r w:rsid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Thành</w:t>
      </w:r>
      <w:proofErr w:type="spellEnd"/>
      <w:r w:rsid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tích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chuyên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môn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</w:p>
    <w:p w14:paraId="5C7ED74B" w14:textId="01B4C275" w:rsidR="003E5CE1" w:rsidRDefault="0056682D" w:rsidP="003E5CE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192968">
        <w:rPr>
          <w:rFonts w:ascii="Times New Roman" w:eastAsia="Times New Roman" w:hAnsi="Times New Roman" w:cs="Times New Roman"/>
          <w:sz w:val="28"/>
          <w:szCs w:val="28"/>
          <w:lang w:val="en-US"/>
        </w:rPr>
        <w:t>Giáo</w:t>
      </w:r>
      <w:proofErr w:type="spellEnd"/>
      <w:r w:rsidRPr="0019296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2968">
        <w:rPr>
          <w:rFonts w:ascii="Times New Roman" w:eastAsia="Times New Roman" w:hAnsi="Times New Roman" w:cs="Times New Roman"/>
          <w:sz w:val="28"/>
          <w:szCs w:val="28"/>
          <w:lang w:val="en-US"/>
        </w:rPr>
        <w:t>viên</w:t>
      </w:r>
      <w:proofErr w:type="spellEnd"/>
      <w:r w:rsidRPr="0019296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2968">
        <w:rPr>
          <w:rFonts w:ascii="Times New Roman" w:eastAsia="Times New Roman" w:hAnsi="Times New Roman" w:cs="Times New Roman"/>
          <w:sz w:val="28"/>
          <w:szCs w:val="28"/>
          <w:lang w:val="en-US"/>
        </w:rPr>
        <w:t>dạy</w:t>
      </w:r>
      <w:proofErr w:type="spellEnd"/>
      <w:r w:rsidRPr="0019296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2968">
        <w:rPr>
          <w:rFonts w:ascii="Times New Roman" w:eastAsia="Times New Roman" w:hAnsi="Times New Roman" w:cs="Times New Roman"/>
          <w:sz w:val="28"/>
          <w:szCs w:val="28"/>
          <w:lang w:val="en-US"/>
        </w:rPr>
        <w:t>giỏi</w:t>
      </w:r>
      <w:proofErr w:type="spellEnd"/>
      <w:r w:rsidRPr="0019296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2968">
        <w:rPr>
          <w:rFonts w:ascii="Times New Roman" w:eastAsia="Times New Roman" w:hAnsi="Times New Roman" w:cs="Times New Roman"/>
          <w:sz w:val="28"/>
          <w:szCs w:val="28"/>
          <w:lang w:val="en-US"/>
        </w:rPr>
        <w:t>cấp</w:t>
      </w:r>
      <w:proofErr w:type="spellEnd"/>
      <w:r w:rsidRPr="0019296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2968">
        <w:rPr>
          <w:rFonts w:ascii="Times New Roman" w:eastAsia="Times New Roman" w:hAnsi="Times New Roman" w:cs="Times New Roman"/>
          <w:sz w:val="28"/>
          <w:szCs w:val="28"/>
          <w:lang w:val="en-US"/>
        </w:rPr>
        <w:t>tỉnh</w:t>
      </w:r>
      <w:proofErr w:type="spellEnd"/>
      <w:r w:rsidRPr="00192968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E00E8">
        <w:rPr>
          <w:rFonts w:ascii="Times New Roman" w:eastAsia="Calibri" w:hAnsi="Times New Roman" w:cs="Times New Roman"/>
          <w:sz w:val="28"/>
          <w:szCs w:val="28"/>
          <w:lang w:val="en-US"/>
        </w:rPr>
        <w:t>Giấy</w:t>
      </w:r>
      <w:proofErr w:type="spellEnd"/>
      <w:r w:rsidRPr="005E00E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E00E8">
        <w:rPr>
          <w:rFonts w:ascii="Times New Roman" w:eastAsia="Calibri" w:hAnsi="Times New Roman" w:cs="Times New Roman"/>
          <w:sz w:val="28"/>
          <w:szCs w:val="28"/>
          <w:lang w:val="en-US"/>
        </w:rPr>
        <w:t>khen</w:t>
      </w:r>
      <w:proofErr w:type="spellEnd"/>
      <w:r w:rsidRPr="005E00E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3E5CE1" w:rsidRPr="003E5CE1">
        <w:rPr>
          <w:rFonts w:ascii="Times New Roman" w:hAnsi="Times New Roman" w:cs="Times New Roman"/>
          <w:color w:val="000000"/>
          <w:sz w:val="28"/>
          <w:szCs w:val="28"/>
        </w:rPr>
        <w:t>QĐ khen thưởng số 86/QĐ-SGDĐT, ngày 13/02/2009 của Sở GDĐT Đồng Nai.</w:t>
      </w:r>
    </w:p>
    <w:p w14:paraId="35BB2D46" w14:textId="352A5A05" w:rsidR="003E5CE1" w:rsidRPr="003E5CE1" w:rsidRDefault="003E5CE1" w:rsidP="003E5CE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Nhiều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lần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Sở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làm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tác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giám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khảo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thi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giáo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viên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dạy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giỏi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trung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phổ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thông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511DFE0" w14:textId="279CB529" w:rsidR="00CF7645" w:rsidRDefault="003E5CE1" w:rsidP="00CF764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E5CE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spellStart"/>
      <w:r w:rsidRPr="003E5CE1">
        <w:rPr>
          <w:rFonts w:ascii="Times New Roman" w:hAnsi="Times New Roman" w:cs="Times New Roman"/>
          <w:color w:val="000000"/>
          <w:sz w:val="28"/>
          <w:szCs w:val="28"/>
          <w:lang w:val="en-US"/>
        </w:rPr>
        <w:t>Nhiều</w:t>
      </w:r>
      <w:proofErr w:type="spellEnd"/>
      <w:r w:rsidRPr="003E5CE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E5CE1">
        <w:rPr>
          <w:rFonts w:ascii="Times New Roman" w:hAnsi="Times New Roman" w:cs="Times New Roman"/>
          <w:color w:val="000000"/>
          <w:sz w:val="28"/>
          <w:szCs w:val="28"/>
          <w:lang w:val="en-US"/>
        </w:rPr>
        <w:t>lần</w:t>
      </w:r>
      <w:proofErr w:type="spellEnd"/>
      <w:r w:rsidRPr="003E5CE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E5CE1">
        <w:rPr>
          <w:rFonts w:ascii="Times New Roman" w:hAnsi="Times New Roman" w:cs="Times New Roman"/>
          <w:color w:val="000000"/>
          <w:sz w:val="28"/>
          <w:szCs w:val="28"/>
          <w:lang w:val="en-US"/>
        </w:rPr>
        <w:t>được</w:t>
      </w:r>
      <w:proofErr w:type="spellEnd"/>
      <w:r w:rsidRPr="003E5CE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Sở</w:t>
      </w:r>
      <w:proofErr w:type="spellEnd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ra</w:t>
      </w:r>
      <w:proofErr w:type="spellEnd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đề</w:t>
      </w:r>
      <w:proofErr w:type="spellEnd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thi</w:t>
      </w:r>
      <w:proofErr w:type="spellEnd"/>
      <w:r w:rsidR="00CF76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F764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chấm</w:t>
      </w:r>
      <w:proofErr w:type="spellEnd"/>
      <w:r w:rsidR="00CF764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764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thi</w:t>
      </w:r>
      <w:proofErr w:type="spellEnd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giỏi</w:t>
      </w:r>
      <w:proofErr w:type="spellEnd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cấp</w:t>
      </w:r>
      <w:proofErr w:type="spellEnd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tỉnh</w:t>
      </w:r>
      <w:proofErr w:type="spellEnd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môn</w:t>
      </w:r>
      <w:proofErr w:type="spellEnd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Lịch</w:t>
      </w:r>
      <w:proofErr w:type="spellEnd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sử</w:t>
      </w:r>
      <w:proofErr w:type="spellEnd"/>
      <w:r w:rsidR="00CF76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r w:rsidR="00CF7645" w:rsidRPr="006866D4">
        <w:rPr>
          <w:rFonts w:ascii="TimesNewRoman" w:eastAsia="Times New Roman" w:hAnsi="TimesNewRoman" w:cs="Times New Roman"/>
          <w:sz w:val="28"/>
          <w:szCs w:val="28"/>
        </w:rPr>
        <w:t>thành viên đoàn kiểm tra công tác chuyên môn</w:t>
      </w:r>
      <w:r w:rsidR="00CF7645">
        <w:rPr>
          <w:rFonts w:ascii="TimesNewRoman" w:eastAsia="Times New Roman" w:hAnsi="TimesNewRoman" w:cs="Times New Roman"/>
          <w:sz w:val="28"/>
          <w:szCs w:val="28"/>
          <w:lang w:val="en-US"/>
        </w:rPr>
        <w:t xml:space="preserve"> </w:t>
      </w:r>
      <w:proofErr w:type="spellStart"/>
      <w:r w:rsidR="00CF7645">
        <w:rPr>
          <w:rFonts w:ascii="TimesNewRoman" w:eastAsia="Times New Roman" w:hAnsi="TimesNewRoman" w:cs="Times New Roman"/>
          <w:sz w:val="28"/>
          <w:szCs w:val="28"/>
          <w:lang w:val="en-US"/>
        </w:rPr>
        <w:t>của</w:t>
      </w:r>
      <w:proofErr w:type="spellEnd"/>
      <w:r w:rsidR="00CF7645">
        <w:rPr>
          <w:rFonts w:ascii="TimesNewRoman" w:eastAsia="Times New Roman" w:hAnsi="TimesNewRoman" w:cs="Times New Roman"/>
          <w:sz w:val="28"/>
          <w:szCs w:val="28"/>
          <w:lang w:val="en-US"/>
        </w:rPr>
        <w:t xml:space="preserve"> </w:t>
      </w:r>
      <w:proofErr w:type="spellStart"/>
      <w:r w:rsidR="00CF7645">
        <w:rPr>
          <w:rFonts w:ascii="TimesNewRoman" w:eastAsia="Times New Roman" w:hAnsi="TimesNewRoman" w:cs="Times New Roman"/>
          <w:sz w:val="28"/>
          <w:szCs w:val="28"/>
          <w:lang w:val="en-US"/>
        </w:rPr>
        <w:t>Sở</w:t>
      </w:r>
      <w:proofErr w:type="spellEnd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7645">
        <w:rPr>
          <w:rFonts w:ascii="Times New Roman" w:eastAsia="Times New Roman" w:hAnsi="Times New Roman" w:cs="Times New Roman"/>
          <w:sz w:val="28"/>
          <w:szCs w:val="28"/>
          <w:lang w:val="en-US"/>
        </w:rPr>
        <w:t>làm</w:t>
      </w:r>
      <w:proofErr w:type="spellEnd"/>
      <w:r w:rsidR="00CF76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7645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="00CF76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7645">
        <w:rPr>
          <w:rFonts w:ascii="Times New Roman" w:eastAsia="Times New Roman" w:hAnsi="Times New Roman" w:cs="Times New Roman"/>
          <w:sz w:val="28"/>
          <w:szCs w:val="28"/>
          <w:lang w:val="en-US"/>
        </w:rPr>
        <w:t>tác</w:t>
      </w:r>
      <w:proofErr w:type="spellEnd"/>
      <w:r w:rsidR="00CF76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thanh</w:t>
      </w:r>
      <w:proofErr w:type="spellEnd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tra</w:t>
      </w:r>
      <w:proofErr w:type="spellEnd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7645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="00CF76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7645">
        <w:rPr>
          <w:rFonts w:ascii="Times New Roman" w:eastAsia="Times New Roman" w:hAnsi="Times New Roman" w:cs="Times New Roman"/>
          <w:sz w:val="28"/>
          <w:szCs w:val="28"/>
          <w:lang w:val="en-US"/>
        </w:rPr>
        <w:t>kì</w:t>
      </w:r>
      <w:proofErr w:type="spellEnd"/>
      <w:r w:rsidR="00CF76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7645">
        <w:rPr>
          <w:rFonts w:ascii="Times New Roman" w:eastAsia="Times New Roman" w:hAnsi="Times New Roman" w:cs="Times New Roman"/>
          <w:sz w:val="28"/>
          <w:szCs w:val="28"/>
          <w:lang w:val="en-US"/>
        </w:rPr>
        <w:t>thi</w:t>
      </w:r>
      <w:proofErr w:type="spellEnd"/>
      <w:r w:rsidR="00CF76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7645">
        <w:rPr>
          <w:rFonts w:ascii="Times New Roman" w:eastAsia="Times New Roman" w:hAnsi="Times New Roman" w:cs="Times New Roman"/>
          <w:sz w:val="28"/>
          <w:szCs w:val="28"/>
          <w:lang w:val="en-US"/>
        </w:rPr>
        <w:t>tuyển</w:t>
      </w:r>
      <w:proofErr w:type="spellEnd"/>
      <w:r w:rsidR="00CF76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7645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="00CF76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7645">
        <w:rPr>
          <w:rFonts w:ascii="Times New Roman" w:eastAsia="Times New Roman" w:hAnsi="Times New Roman" w:cs="Times New Roman"/>
          <w:sz w:val="28"/>
          <w:szCs w:val="28"/>
          <w:lang w:val="en-US"/>
        </w:rPr>
        <w:t>lớp</w:t>
      </w:r>
      <w:proofErr w:type="spellEnd"/>
      <w:r w:rsidR="00CF76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10,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thi</w:t>
      </w:r>
      <w:proofErr w:type="spellEnd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tốt</w:t>
      </w:r>
      <w:proofErr w:type="spellEnd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nghiệp</w:t>
      </w:r>
      <w:proofErr w:type="spellEnd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THPT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quốc</w:t>
      </w:r>
      <w:proofErr w:type="spellEnd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>gia</w:t>
      </w:r>
      <w:proofErr w:type="spellEnd"/>
      <w:r w:rsidR="00CF7645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5E52B5" w:rsidRPr="003E5C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E5FDA93" w14:textId="53C4E986" w:rsidR="00C67D2A" w:rsidRPr="00AE7246" w:rsidRDefault="00CF7645" w:rsidP="00AE7246">
      <w:pPr>
        <w:spacing w:before="120" w:after="120" w:line="240" w:lineRule="auto"/>
        <w:ind w:firstLine="567"/>
        <w:jc w:val="both"/>
        <w:rPr>
          <w:rFonts w:ascii="TimesNewRoman" w:eastAsia="Times New Roman" w:hAnsi="TimesNewRoman" w:cs="Times New Roman"/>
          <w:color w:val="000000"/>
          <w:sz w:val="28"/>
          <w:szCs w:val="28"/>
        </w:rPr>
      </w:pPr>
      <w:r>
        <w:rPr>
          <w:rFonts w:ascii="TimesNewRoman" w:eastAsia="Times New Roman" w:hAnsi="TimesNewRoman" w:cs="Times New Roman"/>
          <w:color w:val="000000"/>
          <w:sz w:val="28"/>
          <w:szCs w:val="28"/>
        </w:rPr>
        <w:lastRenderedPageBreak/>
        <w:t>- Là Giáo viên cốt cán bộ môn Lịch sử</w:t>
      </w:r>
      <w:r w:rsidR="006A63AB"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 xml:space="preserve">: </w:t>
      </w:r>
      <w:r>
        <w:rPr>
          <w:rFonts w:ascii="TimesNewRoman" w:eastAsia="Times New Roman" w:hAnsi="TimesNewRoman" w:cs="Times New Roman"/>
          <w:color w:val="000000"/>
          <w:sz w:val="28"/>
          <w:szCs w:val="28"/>
        </w:rPr>
        <w:t xml:space="preserve">tham gia </w:t>
      </w:r>
      <w:proofErr w:type="spellStart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>các</w:t>
      </w:r>
      <w:proofErr w:type="spellEnd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>chương</w:t>
      </w:r>
      <w:proofErr w:type="spellEnd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>trình</w:t>
      </w:r>
      <w:proofErr w:type="spellEnd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>tập</w:t>
      </w:r>
      <w:proofErr w:type="spellEnd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>huấn</w:t>
      </w:r>
      <w:proofErr w:type="spellEnd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>của</w:t>
      </w:r>
      <w:proofErr w:type="spellEnd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>Bộ</w:t>
      </w:r>
      <w:proofErr w:type="spellEnd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>Giáo</w:t>
      </w:r>
      <w:proofErr w:type="spellEnd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>dục</w:t>
      </w:r>
      <w:proofErr w:type="spellEnd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 xml:space="preserve"> (</w:t>
      </w:r>
      <w:r>
        <w:rPr>
          <w:rFonts w:ascii="TimesNewRoman" w:eastAsia="Times New Roman" w:hAnsi="TimesNewRoman" w:cs="Times New Roman"/>
          <w:color w:val="000000"/>
          <w:sz w:val="28"/>
          <w:szCs w:val="28"/>
        </w:rPr>
        <w:t>Chương trình giáo dục phổ thông 2018</w:t>
      </w:r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 xml:space="preserve">; </w:t>
      </w:r>
      <w:proofErr w:type="spellStart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>điều</w:t>
      </w:r>
      <w:proofErr w:type="spellEnd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>chỉnh</w:t>
      </w:r>
      <w:proofErr w:type="spellEnd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>chương</w:t>
      </w:r>
      <w:proofErr w:type="spellEnd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>trình</w:t>
      </w:r>
      <w:proofErr w:type="spellEnd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 xml:space="preserve"> GDPT </w:t>
      </w:r>
      <w:proofErr w:type="spellStart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>theo</w:t>
      </w:r>
      <w:proofErr w:type="spellEnd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>Thông</w:t>
      </w:r>
      <w:proofErr w:type="spellEnd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>tư</w:t>
      </w:r>
      <w:proofErr w:type="spellEnd"/>
      <w:r>
        <w:rPr>
          <w:rFonts w:ascii="TimesNewRoman" w:eastAsia="Times New Roman" w:hAnsi="TimesNewRoman" w:cs="Times New Roman"/>
          <w:color w:val="000000"/>
          <w:sz w:val="28"/>
          <w:szCs w:val="28"/>
          <w:lang w:val="en-US"/>
        </w:rPr>
        <w:t xml:space="preserve"> 17) </w:t>
      </w:r>
      <w:r>
        <w:rPr>
          <w:rFonts w:ascii="TimesNewRoman" w:eastAsia="Times New Roman" w:hAnsi="TimesNewRoman" w:cs="Times New Roman"/>
          <w:color w:val="000000"/>
          <w:sz w:val="28"/>
          <w:szCs w:val="28"/>
        </w:rPr>
        <w:t>và chịu trách nhiệm triển khai, tập huấn lại cho đồng nghiệp.</w:t>
      </w:r>
      <w:bookmarkStart w:id="3" w:name="_GoBack"/>
      <w:bookmarkEnd w:id="3"/>
    </w:p>
    <w:p w14:paraId="044EC9CA" w14:textId="65BBB5DC" w:rsidR="00274A6B" w:rsidRPr="00274A6B" w:rsidRDefault="00274A6B" w:rsidP="006A63AB">
      <w:pPr>
        <w:spacing w:before="120"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="005E52B5" w:rsidRP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Bồi</w:t>
      </w:r>
      <w:proofErr w:type="spellEnd"/>
      <w:r w:rsidR="005E52B5" w:rsidRP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dưỡng</w:t>
      </w:r>
      <w:proofErr w:type="spellEnd"/>
      <w:r w:rsidR="005E52B5" w:rsidRP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 w:rsidR="005E52B5" w:rsidRP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="005E52B5" w:rsidRP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giỏi</w:t>
      </w:r>
      <w:proofErr w:type="spellEnd"/>
      <w:r w:rsidR="005E52B5" w:rsidRP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13 </w:t>
      </w:r>
      <w:proofErr w:type="spellStart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>năm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>bồi</w:t>
      </w:r>
      <w:proofErr w:type="spellEnd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>dưỡng</w:t>
      </w:r>
      <w:proofErr w:type="spellEnd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/>
        </w:rPr>
        <w:t>sinh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/>
        </w:rPr>
        <w:t>giỏi</w:t>
      </w:r>
      <w:proofErr w:type="spellEnd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>tỉnh</w:t>
      </w:r>
      <w:proofErr w:type="spellEnd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>môn</w:t>
      </w:r>
      <w:proofErr w:type="spellEnd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>Lịch</w:t>
      </w:r>
      <w:proofErr w:type="spellEnd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>sử</w:t>
      </w:r>
      <w:proofErr w:type="spellEnd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(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/>
        </w:rPr>
        <w:t>không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/>
        </w:rPr>
        <w:t>tính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/>
        </w:rPr>
        <w:t>giai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/>
        </w:rPr>
        <w:t>đoạn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/>
        </w:rPr>
        <w:t>công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/>
        </w:rPr>
        <w:t>tác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/>
        </w:rPr>
        <w:t>tại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/>
        </w:rPr>
        <w:t>Trường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THPT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/>
        </w:rPr>
        <w:t>N</w:t>
      </w:r>
      <w:r w:rsidR="006A63AB">
        <w:rPr>
          <w:rFonts w:ascii="Times New Roman" w:eastAsia="MS Mincho" w:hAnsi="Times New Roman" w:cs="Times New Roman"/>
          <w:sz w:val="28"/>
          <w:szCs w:val="28"/>
          <w:lang w:val="en-US"/>
        </w:rPr>
        <w:t>h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ơn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/>
        </w:rPr>
        <w:t>Trạch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/>
        </w:rPr>
        <w:t>cá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/>
        </w:rPr>
        <w:t>nhân</w:t>
      </w:r>
      <w:proofErr w:type="spellEnd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>đạt</w:t>
      </w:r>
      <w:proofErr w:type="spellEnd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36 </w:t>
      </w:r>
      <w:proofErr w:type="spellStart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>giải</w:t>
      </w:r>
      <w:proofErr w:type="spellEnd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(4 </w:t>
      </w:r>
      <w:proofErr w:type="spellStart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>Nhất</w:t>
      </w:r>
      <w:proofErr w:type="spellEnd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, 8 </w:t>
      </w:r>
      <w:proofErr w:type="spellStart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>Nhì</w:t>
      </w:r>
      <w:proofErr w:type="spellEnd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, 11 Ba, 13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/>
        </w:rPr>
        <w:t>khuyến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/>
        </w:rPr>
        <w:t>khích</w:t>
      </w:r>
      <w:proofErr w:type="spellEnd"/>
      <w:r w:rsidRPr="00274A6B">
        <w:rPr>
          <w:rFonts w:ascii="Times New Roman" w:eastAsia="MS Mincho" w:hAnsi="Times New Roman" w:cs="Times New Roman"/>
          <w:sz w:val="28"/>
          <w:szCs w:val="28"/>
          <w:lang w:val="en-US"/>
        </w:rPr>
        <w:t>).</w:t>
      </w:r>
    </w:p>
    <w:p w14:paraId="650B28A6" w14:textId="526C543D" w:rsidR="009C7B30" w:rsidRDefault="00274A6B" w:rsidP="00274A6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Sáng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kiến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Nghiên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cứu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</w:p>
    <w:p w14:paraId="50783655" w14:textId="26B130F6" w:rsidR="009C7B30" w:rsidRPr="005E52B5" w:rsidRDefault="00274A6B" w:rsidP="00274A6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-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</w:t>
      </w:r>
      <w:r w:rsidR="001B693D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sáng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kiến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cấp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cơ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sở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2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sáng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kiến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cấp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tỉnh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A51BBB8" w14:textId="50110FB2" w:rsidR="0056682D" w:rsidRDefault="00274A6B" w:rsidP="00274A6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9C7B3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="0056682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liệu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dạy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):</w:t>
      </w:r>
    </w:p>
    <w:p w14:paraId="7D0E3913" w14:textId="441177BA" w:rsidR="00274A6B" w:rsidRDefault="00274A6B" w:rsidP="00274A6B">
      <w:pPr>
        <w:spacing w:before="120" w:after="120" w:line="240" w:lineRule="auto"/>
        <w:ind w:firstLine="567"/>
        <w:jc w:val="both"/>
        <w:rPr>
          <w:rStyle w:val="fontstyle01"/>
          <w:lang w:val="en-US"/>
        </w:rPr>
      </w:pPr>
      <w:r>
        <w:rPr>
          <w:rStyle w:val="fontstyle01"/>
          <w:lang w:val="en-US"/>
        </w:rPr>
        <w:t xml:space="preserve">+ </w:t>
      </w:r>
      <w:proofErr w:type="spellStart"/>
      <w:r>
        <w:rPr>
          <w:rStyle w:val="fontstyle01"/>
          <w:lang w:val="en-US"/>
        </w:rPr>
        <w:t>Chủ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biên</w:t>
      </w:r>
      <w:proofErr w:type="spellEnd"/>
      <w:r>
        <w:rPr>
          <w:rStyle w:val="fontstyle01"/>
          <w:lang w:val="en-US"/>
        </w:rPr>
        <w:t xml:space="preserve"> t</w:t>
      </w:r>
      <w:r>
        <w:rPr>
          <w:rStyle w:val="fontstyle01"/>
        </w:rPr>
        <w:t>ài liệu: Lịch sử địa phương “Nhơn Trạch vùng đất anh hùng”</w:t>
      </w:r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được</w:t>
      </w:r>
      <w:proofErr w:type="spellEnd"/>
      <w:r>
        <w:rPr>
          <w:rStyle w:val="fontstyle01"/>
          <w:lang w:val="en-US"/>
        </w:rPr>
        <w:t xml:space="preserve"> Ban </w:t>
      </w:r>
      <w:proofErr w:type="spellStart"/>
      <w:r>
        <w:rPr>
          <w:rStyle w:val="fontstyle01"/>
          <w:lang w:val="en-US"/>
        </w:rPr>
        <w:t>Tuyên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giáo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Huyện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ủy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thẩm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định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năm</w:t>
      </w:r>
      <w:proofErr w:type="spellEnd"/>
      <w:r>
        <w:rPr>
          <w:rStyle w:val="fontstyle01"/>
          <w:lang w:val="en-US"/>
        </w:rPr>
        <w:t xml:space="preserve"> 2006</w:t>
      </w:r>
      <w:r>
        <w:rPr>
          <w:rStyle w:val="fontstyle01"/>
        </w:rPr>
        <w:t>.</w:t>
      </w:r>
    </w:p>
    <w:p w14:paraId="2328DABE" w14:textId="18C1B3FE" w:rsidR="00274A6B" w:rsidRPr="003320F0" w:rsidRDefault="00274A6B" w:rsidP="00274A6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Style w:val="fontstyle01"/>
          <w:lang w:val="en-US"/>
        </w:rPr>
        <w:t xml:space="preserve">+ </w:t>
      </w:r>
      <w:proofErr w:type="spellStart"/>
      <w:r>
        <w:rPr>
          <w:rStyle w:val="fontstyle01"/>
          <w:lang w:val="en-US"/>
        </w:rPr>
        <w:t>Tham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gia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biên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soạn</w:t>
      </w:r>
      <w:proofErr w:type="spellEnd"/>
      <w:r w:rsidR="003320F0">
        <w:rPr>
          <w:rStyle w:val="fontstyle01"/>
          <w:lang w:val="en-US"/>
        </w:rPr>
        <w:t xml:space="preserve"> </w:t>
      </w:r>
      <w:proofErr w:type="spellStart"/>
      <w:r w:rsidR="003320F0">
        <w:rPr>
          <w:rStyle w:val="fontstyle01"/>
          <w:lang w:val="en-US"/>
        </w:rPr>
        <w:t>tài</w:t>
      </w:r>
      <w:proofErr w:type="spellEnd"/>
      <w:r w:rsidR="003320F0">
        <w:rPr>
          <w:rStyle w:val="fontstyle01"/>
          <w:lang w:val="en-US"/>
        </w:rPr>
        <w:t xml:space="preserve"> </w:t>
      </w:r>
      <w:proofErr w:type="spellStart"/>
      <w:r w:rsidR="003320F0">
        <w:rPr>
          <w:rStyle w:val="fontstyle01"/>
          <w:lang w:val="en-US"/>
        </w:rPr>
        <w:t>liệu</w:t>
      </w:r>
      <w:proofErr w:type="spellEnd"/>
      <w:r w:rsidR="003320F0">
        <w:rPr>
          <w:rStyle w:val="fontstyle01"/>
          <w:lang w:val="en-US"/>
        </w:rPr>
        <w:t xml:space="preserve"> </w:t>
      </w:r>
      <w:r w:rsidR="003320F0">
        <w:rPr>
          <w:rStyle w:val="fontstyle01"/>
        </w:rPr>
        <w:t>dạy – học Lịch sử địa phương tỉnh Đồng Nai (sử dụng trong các trường trung học phổ thông)</w:t>
      </w:r>
      <w:r w:rsidR="003320F0">
        <w:rPr>
          <w:rStyle w:val="fontstyle01"/>
          <w:lang w:val="en-US"/>
        </w:rPr>
        <w:t xml:space="preserve"> </w:t>
      </w:r>
      <w:proofErr w:type="spellStart"/>
      <w:r w:rsidR="003320F0">
        <w:rPr>
          <w:rStyle w:val="fontstyle01"/>
          <w:lang w:val="en-US"/>
        </w:rPr>
        <w:t>năm</w:t>
      </w:r>
      <w:proofErr w:type="spellEnd"/>
      <w:r w:rsidR="003320F0">
        <w:rPr>
          <w:rStyle w:val="fontstyle01"/>
          <w:lang w:val="en-US"/>
        </w:rPr>
        <w:t xml:space="preserve"> 2016.</w:t>
      </w:r>
    </w:p>
    <w:p w14:paraId="3855D777" w14:textId="77777777" w:rsidR="00563B1B" w:rsidRDefault="00563B1B" w:rsidP="00563B1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4.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Hoạt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động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đoàn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thể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–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xã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hội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</w:p>
    <w:p w14:paraId="03800215" w14:textId="61024BF5" w:rsidR="00563B1B" w:rsidRDefault="00563B1B" w:rsidP="006A63A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hiệu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Phụ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giỏi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toàn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quốc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CF61263" w14:textId="4AD851A0" w:rsidR="00563B1B" w:rsidRDefault="00563B1B" w:rsidP="006A63A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trợ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chất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hoàn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cảnh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đặc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biệt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như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vận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động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mạnh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thường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quân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tặng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thiết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bị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tập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(Laptop)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em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Nguyễn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Văn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Cảm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khuyết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tật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tài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trợ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phí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khóa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bồi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dưỡng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em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Nguyễn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Hoàng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Sơn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em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Nguyễn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Thị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Trúc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Phương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mượn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tiền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mua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Laptop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kịp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thời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em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bị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cướp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máy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em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đảm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bảo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việc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tập</w:t>
      </w:r>
      <w:proofErr w:type="spellEnd"/>
      <w:r w:rsidR="006A63A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F75AD26" w14:textId="2163C05C" w:rsidR="00563B1B" w:rsidRDefault="00563B1B" w:rsidP="006A63A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đóng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góp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quỹ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nguyện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quỹ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đáp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nghĩa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,…</w:t>
      </w:r>
      <w:proofErr w:type="gramEnd"/>
    </w:p>
    <w:p w14:paraId="78293430" w14:textId="0797BCE4" w:rsidR="005E52B5" w:rsidRPr="005E52B5" w:rsidRDefault="00563B1B" w:rsidP="00563B1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5.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Đào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tạo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Bồi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dưỡng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Tham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gia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đầy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đủ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chương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trình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tập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huấn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bồi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dưỡng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Bộ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Sở</w:t>
      </w:r>
      <w:bookmarkStart w:id="4" w:name="_Hlk214171784"/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bookmarkEnd w:id="4"/>
    <w:p w14:paraId="38A6EA8F" w14:textId="77777777" w:rsidR="00563B1B" w:rsidRDefault="00563B1B" w:rsidP="00563B1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6.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Tư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tưởng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Đạo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đức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Gia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đình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</w:p>
    <w:p w14:paraId="7186CC9F" w14:textId="18E51C1A" w:rsidR="00BE7E93" w:rsidRDefault="00BE7E93" w:rsidP="00BE7E9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Nhơn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Trạch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tặng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hoàn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xuất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sắc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nhiệm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li</w:t>
      </w:r>
      <w:r w:rsidR="00FC3E3D">
        <w:rPr>
          <w:rFonts w:ascii="Times New Roman" w:eastAsia="Times New Roman" w:hAnsi="Times New Roman" w:cs="Times New Roman"/>
          <w:sz w:val="28"/>
          <w:szCs w:val="28"/>
          <w:lang w:val="en-US"/>
        </w:rPr>
        <w:t>ề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(2015-2019).</w:t>
      </w:r>
    </w:p>
    <w:p w14:paraId="1086377B" w14:textId="5A1C76C3" w:rsidR="00BE7E93" w:rsidRDefault="00BE7E93" w:rsidP="00BE7E9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tỉnh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tặng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Bằng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hoàn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xuất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sắc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nhiệm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(2020-2024).</w:t>
      </w:r>
    </w:p>
    <w:p w14:paraId="56B9B5EB" w14:textId="2873D209" w:rsidR="00563B1B" w:rsidRDefault="00563B1B" w:rsidP="00BE7E9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Chỉ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trị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đẩy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tưởng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phong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Hồ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Chí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Minh (QĐ: 1987/QĐ-UBND,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08/5/2025</w:t>
      </w:r>
      <w:r w:rsidR="00FC3E3D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BE7E93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26A9751" w14:textId="77777777" w:rsidR="00BE7E93" w:rsidRDefault="00BE7E93" w:rsidP="00BE7E9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mẫu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E5FC89F" w14:textId="0073B2CB" w:rsidR="00BE7E93" w:rsidRDefault="00BE7E93" w:rsidP="00BE7E9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01 con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gái</w:t>
      </w:r>
      <w:proofErr w:type="spellEnd"/>
      <w:r w:rsidR="0020740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hiệu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giỏi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tiêu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biểu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nhất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Trung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Đoàn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tặng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hiệu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tốt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Trung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Quốc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tuyển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thẳng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2024),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xuất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sắc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kì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II–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2024-2025).</w:t>
      </w:r>
    </w:p>
    <w:p w14:paraId="19FB8EC7" w14:textId="09882E59" w:rsidR="00BE7E93" w:rsidRDefault="00BE7E93" w:rsidP="00BE7E9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Chồng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Phó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trực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Phước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tỉnh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Đồng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EE051DF" w14:textId="7A35FA8C" w:rsidR="005E52B5" w:rsidRPr="009C7B30" w:rsidRDefault="0020740B" w:rsidP="0020740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7.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Khen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thưởng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Danh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hiệu</w:t>
      </w:r>
      <w:proofErr w:type="spellEnd"/>
      <w:r w:rsidR="005E52B5" w:rsidRPr="009C7B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6EB1B60B" w14:textId="3DCCAA75" w:rsidR="005E52B5" w:rsidRPr="005E52B5" w:rsidRDefault="001B39A7" w:rsidP="00432288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Chiến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sĩ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thi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đua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cơ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sở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: 1</w:t>
      </w:r>
      <w:r w:rsidR="0020740B">
        <w:rPr>
          <w:rFonts w:ascii="Times New Roman" w:eastAsia="Times New Roman" w:hAnsi="Times New Roman" w:cs="Times New Roman"/>
          <w:sz w:val="28"/>
          <w:szCs w:val="28"/>
          <w:lang w:val="en-US"/>
        </w:rPr>
        <w:t>8</w:t>
      </w:r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lần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(20</w:t>
      </w:r>
      <w:r w:rsidR="00D6597C">
        <w:rPr>
          <w:rFonts w:ascii="Times New Roman" w:eastAsia="Times New Roman" w:hAnsi="Times New Roman" w:cs="Times New Roman"/>
          <w:sz w:val="28"/>
          <w:szCs w:val="28"/>
          <w:lang w:val="en-US"/>
        </w:rPr>
        <w:t>05</w:t>
      </w:r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–2025)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32A1C2A0" w14:textId="61255B49" w:rsidR="005E52B5" w:rsidRDefault="001B39A7" w:rsidP="00432288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Chiến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sĩ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thi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đua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cấp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tỉnh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2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lần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(20</w:t>
      </w:r>
      <w:r w:rsidR="00D6597C">
        <w:rPr>
          <w:rFonts w:ascii="Times New Roman" w:eastAsia="Times New Roman" w:hAnsi="Times New Roman" w:cs="Times New Roman"/>
          <w:sz w:val="28"/>
          <w:szCs w:val="28"/>
          <w:lang w:val="en-US"/>
        </w:rPr>
        <w:t>21</w:t>
      </w:r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, 202</w:t>
      </w:r>
      <w:r w:rsidR="00D6597C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02B44D12" w14:textId="143FB956" w:rsidR="005E52B5" w:rsidRPr="005E52B5" w:rsidRDefault="001B39A7" w:rsidP="00432288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Bằng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khen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UBND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tỉnh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Đồng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Nai</w:t>
      </w:r>
      <w:proofErr w:type="spellEnd"/>
      <w:r w:rsidR="0043228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2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lần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(2010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  <w:r w:rsidRPr="001B39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20</w:t>
      </w:r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20)</w:t>
      </w:r>
    </w:p>
    <w:p w14:paraId="2CFF6765" w14:textId="5DED20DF" w:rsidR="001B39A7" w:rsidRDefault="001B39A7" w:rsidP="00432288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Bằng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khen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>Bộ</w:t>
      </w:r>
      <w:proofErr w:type="spellEnd"/>
      <w:r w:rsidR="005E52B5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GD&amp;ĐT: </w:t>
      </w:r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01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lần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="001B693D">
        <w:rPr>
          <w:rFonts w:ascii="Times New Roman" w:eastAsia="Times New Roman" w:hAnsi="Times New Roman"/>
          <w:sz w:val="28"/>
          <w:szCs w:val="28"/>
          <w:lang w:val="en-US"/>
        </w:rPr>
        <w:t>2022-2023</w:t>
      </w:r>
      <w:r w:rsidR="00FB7A09">
        <w:rPr>
          <w:rFonts w:ascii="Times New Roman" w:eastAsia="Times New Roman" w:hAnsi="Times New Roman"/>
          <w:sz w:val="28"/>
          <w:szCs w:val="28"/>
          <w:lang w:val="en-US"/>
        </w:rPr>
        <w:t>).</w:t>
      </w:r>
      <w:r w:rsidR="001B693D" w:rsidRPr="005E52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D8B3B33" w14:textId="5CF45476" w:rsidR="00FB7A09" w:rsidRDefault="00FB7A09" w:rsidP="00432288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Bằng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Tỉnh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01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(2025).</w:t>
      </w:r>
    </w:p>
    <w:p w14:paraId="5F034300" w14:textId="4BCB29EA" w:rsidR="00557549" w:rsidRPr="005E52B5" w:rsidRDefault="009C7B30" w:rsidP="00AC16B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III. </w:t>
      </w:r>
      <w:r w:rsidR="00557549" w:rsidRPr="005E52B5">
        <w:rPr>
          <w:rFonts w:ascii="Times New Roman" w:hAnsi="Times New Roman" w:cs="Times New Roman"/>
          <w:b/>
          <w:bCs/>
          <w:sz w:val="28"/>
          <w:szCs w:val="28"/>
        </w:rPr>
        <w:t>KẾT LUẬN</w:t>
      </w:r>
    </w:p>
    <w:p w14:paraId="3720FBF6" w14:textId="6993262E" w:rsidR="0098262D" w:rsidRPr="00437D44" w:rsidRDefault="00557549" w:rsidP="0043228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7D44">
        <w:rPr>
          <w:rFonts w:ascii="Times New Roman" w:hAnsi="Times New Roman" w:cs="Times New Roman"/>
          <w:sz w:val="28"/>
          <w:szCs w:val="28"/>
        </w:rPr>
        <w:t xml:space="preserve">Cô </w:t>
      </w:r>
      <w:proofErr w:type="spellStart"/>
      <w:r w:rsidR="00FB7A09">
        <w:rPr>
          <w:rFonts w:ascii="Times New Roman" w:hAnsi="Times New Roman" w:cs="Times New Roman"/>
          <w:sz w:val="28"/>
          <w:szCs w:val="28"/>
          <w:lang w:val="en-US"/>
        </w:rPr>
        <w:t>Nguyễn</w:t>
      </w:r>
      <w:proofErr w:type="spellEnd"/>
      <w:r w:rsidR="00FB7A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hAnsi="Times New Roman" w:cs="Times New Roman"/>
          <w:sz w:val="28"/>
          <w:szCs w:val="28"/>
          <w:lang w:val="en-US"/>
        </w:rPr>
        <w:t>Thanh</w:t>
      </w:r>
      <w:proofErr w:type="spellEnd"/>
      <w:r w:rsidR="00FB7A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hAnsi="Times New Roman" w:cs="Times New Roman"/>
          <w:sz w:val="28"/>
          <w:szCs w:val="28"/>
          <w:lang w:val="en-US"/>
        </w:rPr>
        <w:t>Tuyền</w:t>
      </w:r>
      <w:proofErr w:type="spellEnd"/>
      <w:r w:rsidRPr="00437D44">
        <w:rPr>
          <w:rFonts w:ascii="Times New Roman" w:hAnsi="Times New Roman" w:cs="Times New Roman"/>
          <w:sz w:val="28"/>
          <w:szCs w:val="28"/>
        </w:rPr>
        <w:t xml:space="preserve"> là nhà giáo có phẩm chất đạo đức tốt,</w:t>
      </w:r>
      <w:r w:rsidRPr="00437D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71EF">
        <w:rPr>
          <w:rFonts w:ascii="Times New Roman" w:eastAsia="Times New Roman" w:hAnsi="Times New Roman" w:cs="Times New Roman"/>
          <w:sz w:val="28"/>
          <w:szCs w:val="28"/>
          <w:lang w:val="en-US"/>
        </w:rPr>
        <w:t>lối</w:t>
      </w:r>
      <w:proofErr w:type="spellEnd"/>
      <w:r w:rsidRPr="003C71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71EF">
        <w:rPr>
          <w:rFonts w:ascii="Times New Roman" w:eastAsia="Times New Roman" w:hAnsi="Times New Roman" w:cs="Times New Roman"/>
          <w:sz w:val="28"/>
          <w:szCs w:val="28"/>
          <w:lang w:val="en-US"/>
        </w:rPr>
        <w:t>sống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phong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cách</w:t>
      </w:r>
      <w:proofErr w:type="spellEnd"/>
      <w:r w:rsidRPr="003C71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71EF">
        <w:rPr>
          <w:rFonts w:ascii="Times New Roman" w:eastAsia="Times New Roman" w:hAnsi="Times New Roman" w:cs="Times New Roman"/>
          <w:sz w:val="28"/>
          <w:szCs w:val="28"/>
          <w:lang w:val="en-US"/>
        </w:rPr>
        <w:t>chuẩn</w:t>
      </w:r>
      <w:proofErr w:type="spellEnd"/>
      <w:r w:rsidRPr="003C71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71EF">
        <w:rPr>
          <w:rFonts w:ascii="Times New Roman" w:eastAsia="Times New Roman" w:hAnsi="Times New Roman" w:cs="Times New Roman"/>
          <w:sz w:val="28"/>
          <w:szCs w:val="28"/>
          <w:lang w:val="en-US"/>
        </w:rPr>
        <w:t>mực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CE79F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79F1">
        <w:rPr>
          <w:rFonts w:ascii="Times New Roman" w:eastAsia="Times New Roman" w:hAnsi="Times New Roman" w:cs="Times New Roman"/>
          <w:sz w:val="28"/>
          <w:szCs w:val="28"/>
          <w:lang w:val="en-US"/>
        </w:rPr>
        <w:t>gương</w:t>
      </w:r>
      <w:proofErr w:type="spellEnd"/>
      <w:r w:rsidR="00CE79F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79F1">
        <w:rPr>
          <w:rFonts w:ascii="Times New Roman" w:eastAsia="Times New Roman" w:hAnsi="Times New Roman" w:cs="Times New Roman"/>
          <w:sz w:val="28"/>
          <w:szCs w:val="28"/>
          <w:lang w:val="en-US"/>
        </w:rPr>
        <w:t>mẫu</w:t>
      </w:r>
      <w:proofErr w:type="spellEnd"/>
      <w:r w:rsidR="00CE79F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luôn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tận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tâm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tận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tụy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nghề</w:t>
      </w:r>
      <w:proofErr w:type="spellEnd"/>
      <w:r w:rsidRPr="00437D44">
        <w:rPr>
          <w:rFonts w:ascii="Times New Roman" w:hAnsi="Times New Roman" w:cs="Times New Roman"/>
          <w:sz w:val="28"/>
          <w:szCs w:val="28"/>
        </w:rPr>
        <w:t xml:space="preserve"> có thành tích xuất sắc trong giảng dạy, nghiên cứu khoa học</w:t>
      </w:r>
      <w:r w:rsidR="00FB7A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E79F1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="00CE7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79F1">
        <w:rPr>
          <w:rFonts w:ascii="Times New Roman" w:hAnsi="Times New Roman" w:cs="Times New Roman"/>
          <w:sz w:val="28"/>
          <w:szCs w:val="28"/>
          <w:lang w:val="en-US"/>
        </w:rPr>
        <w:t>sức</w:t>
      </w:r>
      <w:proofErr w:type="spellEnd"/>
      <w:r w:rsidR="00CE7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79F1">
        <w:rPr>
          <w:rFonts w:ascii="Times New Roman" w:hAnsi="Times New Roman" w:cs="Times New Roman"/>
          <w:sz w:val="28"/>
          <w:szCs w:val="28"/>
          <w:lang w:val="en-US"/>
        </w:rPr>
        <w:t>đóng</w:t>
      </w:r>
      <w:proofErr w:type="spellEnd"/>
      <w:r w:rsidR="00CE7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79F1">
        <w:rPr>
          <w:rFonts w:ascii="Times New Roman" w:hAnsi="Times New Roman" w:cs="Times New Roman"/>
          <w:sz w:val="28"/>
          <w:szCs w:val="28"/>
          <w:lang w:val="en-US"/>
        </w:rPr>
        <w:t>góp</w:t>
      </w:r>
      <w:proofErr w:type="spellEnd"/>
      <w:r w:rsidR="00CE7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79F1"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 w:rsidR="00CE7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79F1">
        <w:rPr>
          <w:rFonts w:ascii="Times New Roman" w:hAnsi="Times New Roman" w:cs="Times New Roman"/>
          <w:sz w:val="28"/>
          <w:szCs w:val="28"/>
          <w:lang w:val="en-US"/>
        </w:rPr>
        <w:t>trọng</w:t>
      </w:r>
      <w:proofErr w:type="spellEnd"/>
      <w:r w:rsidR="00CE7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79F1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="00CE7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7D44">
        <w:rPr>
          <w:rFonts w:ascii="Times New Roman" w:hAnsi="Times New Roman" w:cs="Times New Roman"/>
          <w:sz w:val="28"/>
          <w:szCs w:val="28"/>
        </w:rPr>
        <w:t>xây dựng phong trào giáo dục</w:t>
      </w:r>
      <w:r w:rsidR="00FB7A09">
        <w:rPr>
          <w:rFonts w:ascii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 w:rsidR="00FB7A09"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 w:rsidR="00FB7A09">
        <w:rPr>
          <w:rFonts w:ascii="Times New Roman" w:hAnsi="Times New Roman" w:cs="Times New Roman"/>
          <w:sz w:val="28"/>
          <w:szCs w:val="28"/>
          <w:lang w:val="en-US"/>
        </w:rPr>
        <w:t xml:space="preserve">, ở </w:t>
      </w:r>
      <w:proofErr w:type="spellStart"/>
      <w:r w:rsidR="00FB7A09">
        <w:rPr>
          <w:rFonts w:ascii="Times New Roman" w:hAnsi="Times New Roman" w:cs="Times New Roman"/>
          <w:sz w:val="28"/>
          <w:szCs w:val="28"/>
          <w:lang w:val="en-US"/>
        </w:rPr>
        <w:t>địa</w:t>
      </w:r>
      <w:proofErr w:type="spellEnd"/>
      <w:r w:rsidR="00FB7A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hAnsi="Times New Roman" w:cs="Times New Roman"/>
          <w:sz w:val="28"/>
          <w:szCs w:val="28"/>
          <w:lang w:val="en-US"/>
        </w:rPr>
        <w:t>phương</w:t>
      </w:r>
      <w:proofErr w:type="spellEnd"/>
      <w:r w:rsidR="00FB7A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FB7A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="00FB7A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hAnsi="Times New Roman" w:cs="Times New Roman"/>
          <w:sz w:val="28"/>
          <w:szCs w:val="28"/>
          <w:lang w:val="en-US"/>
        </w:rPr>
        <w:t>tỉnh</w:t>
      </w:r>
      <w:proofErr w:type="spellEnd"/>
      <w:r w:rsidR="00FB7A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hAnsi="Times New Roman" w:cs="Times New Roman"/>
          <w:sz w:val="28"/>
          <w:szCs w:val="28"/>
          <w:lang w:val="en-US"/>
        </w:rPr>
        <w:t>Đồng</w:t>
      </w:r>
      <w:proofErr w:type="spellEnd"/>
      <w:r w:rsidR="00FB7A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hAnsi="Times New Roman" w:cs="Times New Roman"/>
          <w:sz w:val="28"/>
          <w:szCs w:val="28"/>
          <w:lang w:val="en-US"/>
        </w:rPr>
        <w:t>Nai</w:t>
      </w:r>
      <w:proofErr w:type="spellEnd"/>
      <w:r w:rsidRPr="00437D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thành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tích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cô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đã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đ</w:t>
      </w:r>
      <w:r w:rsidR="00437D44" w:rsidRPr="003C71EF">
        <w:rPr>
          <w:rFonts w:ascii="Times New Roman" w:eastAsia="Times New Roman" w:hAnsi="Times New Roman" w:cs="Times New Roman"/>
          <w:sz w:val="28"/>
          <w:szCs w:val="28"/>
          <w:lang w:val="en-US"/>
        </w:rPr>
        <w:t>ược</w:t>
      </w:r>
      <w:proofErr w:type="spellEnd"/>
      <w:r w:rsidR="00437D44" w:rsidRPr="003C71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đánh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giá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ghi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nhận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37D44" w:rsidRPr="003C71EF">
        <w:rPr>
          <w:rFonts w:ascii="Times New Roman" w:eastAsia="Times New Roman" w:hAnsi="Times New Roman" w:cs="Times New Roman"/>
          <w:sz w:val="28"/>
          <w:szCs w:val="28"/>
          <w:lang w:val="en-US"/>
        </w:rPr>
        <w:t>khen</w:t>
      </w:r>
      <w:proofErr w:type="spellEnd"/>
      <w:r w:rsidR="00437D44" w:rsidRPr="003C71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7D44" w:rsidRPr="003C71EF">
        <w:rPr>
          <w:rFonts w:ascii="Times New Roman" w:eastAsia="Times New Roman" w:hAnsi="Times New Roman" w:cs="Times New Roman"/>
          <w:sz w:val="28"/>
          <w:szCs w:val="28"/>
          <w:lang w:val="en-US"/>
        </w:rPr>
        <w:t>thưởng</w:t>
      </w:r>
      <w:proofErr w:type="spellEnd"/>
      <w:r w:rsidR="00437D44" w:rsidRPr="003C71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từ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địa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phương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đến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7D44" w:rsidRPr="003C71EF">
        <w:rPr>
          <w:rFonts w:ascii="Times New Roman" w:eastAsia="Times New Roman" w:hAnsi="Times New Roman" w:cs="Times New Roman"/>
          <w:sz w:val="28"/>
          <w:szCs w:val="28"/>
          <w:lang w:val="en-US"/>
        </w:rPr>
        <w:t>Trung</w:t>
      </w:r>
      <w:proofErr w:type="spellEnd"/>
      <w:r w:rsidR="00437D44" w:rsidRPr="003C71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7D44" w:rsidRPr="003C71EF">
        <w:rPr>
          <w:rFonts w:ascii="Times New Roman" w:eastAsia="Times New Roman" w:hAnsi="Times New Roman" w:cs="Times New Roman"/>
          <w:sz w:val="28"/>
          <w:szCs w:val="28"/>
          <w:lang w:val="en-US"/>
        </w:rPr>
        <w:t>ương</w:t>
      </w:r>
      <w:proofErr w:type="spellEnd"/>
      <w:r w:rsidR="00FB7A0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437D44" w:rsidRPr="00437D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B7A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37D44">
        <w:rPr>
          <w:rFonts w:ascii="Times New Roman" w:hAnsi="Times New Roman" w:cs="Times New Roman"/>
          <w:sz w:val="28"/>
          <w:szCs w:val="28"/>
        </w:rPr>
        <w:t>ô hoàn toàn xứng đáng được đề nghị xét tặng danh hiệu “Nhà giáo Ưu tú”.</w:t>
      </w:r>
      <w:r w:rsidRPr="00437D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sectPr w:rsidR="0098262D" w:rsidRPr="00437D44" w:rsidSect="00C67D2A">
      <w:footerReference w:type="default" r:id="rId8"/>
      <w:pgSz w:w="12240" w:h="15840"/>
      <w:pgMar w:top="709" w:right="794" w:bottom="567" w:left="1134" w:header="72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4A258" w14:textId="77777777" w:rsidR="003816D7" w:rsidRDefault="003816D7" w:rsidP="00C67D2A">
      <w:pPr>
        <w:spacing w:after="0" w:line="240" w:lineRule="auto"/>
      </w:pPr>
      <w:r>
        <w:separator/>
      </w:r>
    </w:p>
  </w:endnote>
  <w:endnote w:type="continuationSeparator" w:id="0">
    <w:p w14:paraId="3BBDAF91" w14:textId="77777777" w:rsidR="003816D7" w:rsidRDefault="003816D7" w:rsidP="00C6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6706A" w14:textId="00063F2B" w:rsidR="00C67D2A" w:rsidRPr="00C67D2A" w:rsidRDefault="00C67D2A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sz w:val="28"/>
        <w:szCs w:val="28"/>
      </w:rPr>
    </w:pPr>
    <w:r w:rsidRPr="00C67D2A">
      <w:rPr>
        <w:rFonts w:ascii="Times New Roman" w:hAnsi="Times New Roman" w:cs="Times New Roman"/>
        <w:caps/>
        <w:sz w:val="28"/>
        <w:szCs w:val="28"/>
      </w:rPr>
      <w:fldChar w:fldCharType="begin"/>
    </w:r>
    <w:r w:rsidRPr="00C67D2A">
      <w:rPr>
        <w:rFonts w:ascii="Times New Roman" w:hAnsi="Times New Roman" w:cs="Times New Roman"/>
        <w:caps/>
        <w:sz w:val="28"/>
        <w:szCs w:val="28"/>
      </w:rPr>
      <w:instrText xml:space="preserve"> PAGE   \* MERGEFORMAT </w:instrText>
    </w:r>
    <w:r w:rsidRPr="00C67D2A">
      <w:rPr>
        <w:rFonts w:ascii="Times New Roman" w:hAnsi="Times New Roman" w:cs="Times New Roman"/>
        <w:caps/>
        <w:sz w:val="28"/>
        <w:szCs w:val="28"/>
      </w:rPr>
      <w:fldChar w:fldCharType="separate"/>
    </w:r>
    <w:r w:rsidR="00AE7246">
      <w:rPr>
        <w:rFonts w:ascii="Times New Roman" w:hAnsi="Times New Roman" w:cs="Times New Roman"/>
        <w:caps/>
        <w:noProof/>
        <w:sz w:val="28"/>
        <w:szCs w:val="28"/>
      </w:rPr>
      <w:t>3</w:t>
    </w:r>
    <w:r w:rsidRPr="00C67D2A">
      <w:rPr>
        <w:rFonts w:ascii="Times New Roman" w:hAnsi="Times New Roman" w:cs="Times New Roman"/>
        <w:caps/>
        <w:noProof/>
        <w:sz w:val="28"/>
        <w:szCs w:val="28"/>
      </w:rPr>
      <w:fldChar w:fldCharType="end"/>
    </w:r>
  </w:p>
  <w:p w14:paraId="67387AA5" w14:textId="77777777" w:rsidR="00C67D2A" w:rsidRDefault="00C67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51D77" w14:textId="77777777" w:rsidR="003816D7" w:rsidRDefault="003816D7" w:rsidP="00C67D2A">
      <w:pPr>
        <w:spacing w:after="0" w:line="240" w:lineRule="auto"/>
      </w:pPr>
      <w:r>
        <w:separator/>
      </w:r>
    </w:p>
  </w:footnote>
  <w:footnote w:type="continuationSeparator" w:id="0">
    <w:p w14:paraId="7227F307" w14:textId="77777777" w:rsidR="003816D7" w:rsidRDefault="003816D7" w:rsidP="00C6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781C"/>
    <w:multiLevelType w:val="multilevel"/>
    <w:tmpl w:val="95F6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Zero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D166E"/>
    <w:multiLevelType w:val="multilevel"/>
    <w:tmpl w:val="7A70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C5A3A"/>
    <w:multiLevelType w:val="multilevel"/>
    <w:tmpl w:val="6AFC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07427"/>
    <w:multiLevelType w:val="hybridMultilevel"/>
    <w:tmpl w:val="F30A72B6"/>
    <w:lvl w:ilvl="0" w:tplc="C2CEFC3A">
      <w:start w:val="2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2D"/>
    <w:rsid w:val="00001668"/>
    <w:rsid w:val="00050709"/>
    <w:rsid w:val="000D4224"/>
    <w:rsid w:val="00104793"/>
    <w:rsid w:val="00115069"/>
    <w:rsid w:val="00173E25"/>
    <w:rsid w:val="00192968"/>
    <w:rsid w:val="001A3FF3"/>
    <w:rsid w:val="001B39A7"/>
    <w:rsid w:val="001B693D"/>
    <w:rsid w:val="001C7FEA"/>
    <w:rsid w:val="001F2B7A"/>
    <w:rsid w:val="0020740B"/>
    <w:rsid w:val="00274A6B"/>
    <w:rsid w:val="003320F0"/>
    <w:rsid w:val="003657F7"/>
    <w:rsid w:val="003816D7"/>
    <w:rsid w:val="00384E28"/>
    <w:rsid w:val="00387E54"/>
    <w:rsid w:val="00391F14"/>
    <w:rsid w:val="003A2FB2"/>
    <w:rsid w:val="003C71EF"/>
    <w:rsid w:val="003D1032"/>
    <w:rsid w:val="003D4B0F"/>
    <w:rsid w:val="003E5CE1"/>
    <w:rsid w:val="00415ED5"/>
    <w:rsid w:val="00432288"/>
    <w:rsid w:val="00437D44"/>
    <w:rsid w:val="00454A65"/>
    <w:rsid w:val="004945F1"/>
    <w:rsid w:val="004A1AC7"/>
    <w:rsid w:val="004B16A7"/>
    <w:rsid w:val="00540D05"/>
    <w:rsid w:val="00557549"/>
    <w:rsid w:val="00563B1B"/>
    <w:rsid w:val="0056682D"/>
    <w:rsid w:val="00582D2F"/>
    <w:rsid w:val="005934A7"/>
    <w:rsid w:val="005976AB"/>
    <w:rsid w:val="005E00E8"/>
    <w:rsid w:val="005E52B5"/>
    <w:rsid w:val="005F7CA1"/>
    <w:rsid w:val="00640E88"/>
    <w:rsid w:val="00666D4B"/>
    <w:rsid w:val="006A63AB"/>
    <w:rsid w:val="00707187"/>
    <w:rsid w:val="007B1780"/>
    <w:rsid w:val="007F10A5"/>
    <w:rsid w:val="00800CE9"/>
    <w:rsid w:val="00853D90"/>
    <w:rsid w:val="008A5DB0"/>
    <w:rsid w:val="008D7CBA"/>
    <w:rsid w:val="0098262D"/>
    <w:rsid w:val="009A3864"/>
    <w:rsid w:val="009C7B30"/>
    <w:rsid w:val="00A17AD3"/>
    <w:rsid w:val="00A34F93"/>
    <w:rsid w:val="00AC16B9"/>
    <w:rsid w:val="00AE7246"/>
    <w:rsid w:val="00B3055E"/>
    <w:rsid w:val="00B7765A"/>
    <w:rsid w:val="00BB5F0F"/>
    <w:rsid w:val="00BE7E93"/>
    <w:rsid w:val="00C644B2"/>
    <w:rsid w:val="00C67D2A"/>
    <w:rsid w:val="00CB2630"/>
    <w:rsid w:val="00CE79F1"/>
    <w:rsid w:val="00CF7645"/>
    <w:rsid w:val="00D6597C"/>
    <w:rsid w:val="00D9634B"/>
    <w:rsid w:val="00DD12CC"/>
    <w:rsid w:val="00F22A0C"/>
    <w:rsid w:val="00F570C8"/>
    <w:rsid w:val="00FA38AD"/>
    <w:rsid w:val="00FB7A09"/>
    <w:rsid w:val="00FC3E3D"/>
    <w:rsid w:val="00F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33958"/>
  <w15:chartTrackingRefBased/>
  <w15:docId w15:val="{25518887-2657-4378-BC40-16691E53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2D"/>
    <w:pPr>
      <w:spacing w:line="259" w:lineRule="auto"/>
    </w:pPr>
    <w:rPr>
      <w:kern w:val="0"/>
      <w:sz w:val="22"/>
      <w:szCs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26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6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26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6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6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6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6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62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A2FB2"/>
    <w:rPr>
      <w:b/>
      <w:bCs/>
    </w:rPr>
  </w:style>
  <w:style w:type="table" w:styleId="TableGrid">
    <w:name w:val="Table Grid"/>
    <w:basedOn w:val="TableNormal"/>
    <w:uiPriority w:val="39"/>
    <w:rsid w:val="00DD1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E5CE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67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D2A"/>
    <w:rPr>
      <w:kern w:val="0"/>
      <w:sz w:val="22"/>
      <w:szCs w:val="22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7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D2A"/>
    <w:rPr>
      <w:kern w:val="0"/>
      <w:sz w:val="22"/>
      <w:szCs w:val="22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COMPUTER</cp:lastModifiedBy>
  <cp:revision>15</cp:revision>
  <dcterms:created xsi:type="dcterms:W3CDTF">2025-11-16T00:59:00Z</dcterms:created>
  <dcterms:modified xsi:type="dcterms:W3CDTF">2025-11-21T08:19:00Z</dcterms:modified>
</cp:coreProperties>
</file>